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05387B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66BC56DE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2FA8BABB">
      <w:pPr>
        <w:snapToGrid w:val="0"/>
        <w:spacing w:line="560" w:lineRule="exact"/>
        <w:jc w:val="both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0B469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8B30B3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</w:tcPr>
          <w:p w14:paraId="593C57FD"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威海经开区市场监管局2025年度“双随机、一公开”抽查计划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ab/>
            </w:r>
          </w:p>
        </w:tc>
      </w:tr>
      <w:tr w14:paraId="14362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0997A2FD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</w:tcPr>
          <w:p w14:paraId="4F98D4BC">
            <w:pPr>
              <w:spacing w:line="240" w:lineRule="atLeas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强制性产品认证活动“双随机、一公开”监督检查</w:t>
            </w:r>
          </w:p>
        </w:tc>
      </w:tr>
      <w:tr w14:paraId="0E9A44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50F0D83D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</w:tcPr>
          <w:p w14:paraId="1815350A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25D8F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14CC677A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</w:tcPr>
          <w:p w14:paraId="7215521A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强制性产品认证活动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监督检查</w:t>
            </w:r>
          </w:p>
        </w:tc>
      </w:tr>
      <w:tr w14:paraId="186EE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  <w:vAlign w:val="center"/>
          </w:tcPr>
          <w:p w14:paraId="31382EBB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5D1C7E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获得强制性产品认证企业</w:t>
            </w:r>
          </w:p>
        </w:tc>
      </w:tr>
      <w:tr w14:paraId="623A1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2FE8BBF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539CFAC3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0EBFC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5EAC4CA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477AE210">
            <w:pPr>
              <w:spacing w:line="52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3家</w:t>
            </w:r>
          </w:p>
        </w:tc>
      </w:tr>
      <w:tr w14:paraId="6CCF0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3704673B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6606" w:type="dxa"/>
          </w:tcPr>
          <w:p w14:paraId="733C982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62554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1914" w:type="dxa"/>
          </w:tcPr>
          <w:p w14:paraId="6EC417D0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</w:tcPr>
          <w:p w14:paraId="2FA3452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5CD92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1914" w:type="dxa"/>
          </w:tcPr>
          <w:p w14:paraId="733EF875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</w:tcPr>
          <w:p w14:paraId="102B0F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一、规范检查流程。参与检查的工作人员要高度重视，严格依据相关法律法规等要求开展检查，严守工作纪律、廉政纪律。检查组在检查前应当告知被检查企业有关检查依据、检查内容和目的、工作纪律等信息。检查时应认真查阅认证机构反馈企业的审核报告和相关材料，做好检查记录，固定有关证据。</w:t>
            </w:r>
          </w:p>
          <w:p w14:paraId="76B30C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二、落实相关责任。检查组要坚持问题导向，加强风险研判分析，明确监管重点，有针对性地开展认证活动监督检查，通过检查，发现、查处、整改一批违法违规问题，确保监督检查取得实效。</w:t>
            </w:r>
          </w:p>
          <w:p w14:paraId="37DD67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三、严格闭环管理。对于在检查中发现的一般性问题，可采取告知或约谈的方式，通知相关认证机构和企业进行整改，并保留整改的证据；对发现的违法行为要及时立案查处，并将案件违法事实、处理结果及时上报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。</w:t>
            </w:r>
          </w:p>
        </w:tc>
      </w:tr>
      <w:tr w14:paraId="30249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14" w:type="dxa"/>
            <w:vAlign w:val="center"/>
          </w:tcPr>
          <w:p w14:paraId="0C09CF8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65FD8CDD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594D3C88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F88C7835-E427-4503-9BC5-F8340452E46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E4A3E32-32B1-4A54-AAD7-9174185ED65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32016DB"/>
    <w:rsid w:val="063E1825"/>
    <w:rsid w:val="0AEB2D52"/>
    <w:rsid w:val="0E417FE5"/>
    <w:rsid w:val="0FCF7334"/>
    <w:rsid w:val="13D94D2B"/>
    <w:rsid w:val="14790898"/>
    <w:rsid w:val="17740758"/>
    <w:rsid w:val="1EAC6F54"/>
    <w:rsid w:val="206D462E"/>
    <w:rsid w:val="20FF44F4"/>
    <w:rsid w:val="291C614A"/>
    <w:rsid w:val="2D6576E8"/>
    <w:rsid w:val="34752924"/>
    <w:rsid w:val="356A184E"/>
    <w:rsid w:val="35B27346"/>
    <w:rsid w:val="38EC0374"/>
    <w:rsid w:val="39953419"/>
    <w:rsid w:val="3BFA5EAB"/>
    <w:rsid w:val="3D913C2B"/>
    <w:rsid w:val="3E3B0598"/>
    <w:rsid w:val="3E9F2530"/>
    <w:rsid w:val="41BA008B"/>
    <w:rsid w:val="43B207F5"/>
    <w:rsid w:val="476C7DA7"/>
    <w:rsid w:val="492D57AE"/>
    <w:rsid w:val="49FE735A"/>
    <w:rsid w:val="4A424C0B"/>
    <w:rsid w:val="4B6A0D0C"/>
    <w:rsid w:val="4F0163D1"/>
    <w:rsid w:val="54253675"/>
    <w:rsid w:val="542E16B3"/>
    <w:rsid w:val="546B3E70"/>
    <w:rsid w:val="592117E6"/>
    <w:rsid w:val="5A2C21F1"/>
    <w:rsid w:val="5E02458E"/>
    <w:rsid w:val="607A0F88"/>
    <w:rsid w:val="60B3541A"/>
    <w:rsid w:val="61F740DB"/>
    <w:rsid w:val="63583029"/>
    <w:rsid w:val="64645B55"/>
    <w:rsid w:val="6F851C1B"/>
    <w:rsid w:val="702A096B"/>
    <w:rsid w:val="716A5020"/>
    <w:rsid w:val="777234E1"/>
    <w:rsid w:val="782C7005"/>
    <w:rsid w:val="785E6B5E"/>
    <w:rsid w:val="7894123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594</Words>
  <Characters>611</Characters>
  <Lines>1</Lines>
  <Paragraphs>1</Paragraphs>
  <TotalTime>2</TotalTime>
  <ScaleCrop>false</ScaleCrop>
  <LinksUpToDate>false</LinksUpToDate>
  <CharactersWithSpaces>612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2024-04-28T09:06:00Z</cp:lastPrinted>
  <dcterms:modified xsi:type="dcterms:W3CDTF">2025-09-02T03:22:32Z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